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89" w:rsidRPr="000F440E" w:rsidRDefault="002F4689" w:rsidP="000F440E">
      <w:pPr>
        <w:jc w:val="center"/>
        <w:rPr>
          <w:b/>
          <w:sz w:val="28"/>
          <w:szCs w:val="28"/>
        </w:rPr>
      </w:pPr>
      <w:r w:rsidRPr="000F440E">
        <w:rPr>
          <w:b/>
          <w:sz w:val="28"/>
          <w:szCs w:val="28"/>
        </w:rPr>
        <w:t>CARATTERISTICHE DEL PROGETTO</w:t>
      </w:r>
    </w:p>
    <w:p w:rsidR="008209E6" w:rsidRDefault="0096440A">
      <w:r>
        <w:t xml:space="preserve">Questi sono i </w:t>
      </w:r>
      <w:r w:rsidRPr="008209E6">
        <w:rPr>
          <w:b/>
        </w:rPr>
        <w:t xml:space="preserve">punti </w:t>
      </w:r>
      <w:r w:rsidR="008209E6" w:rsidRPr="008209E6">
        <w:rPr>
          <w:b/>
        </w:rPr>
        <w:t>da compilare</w:t>
      </w:r>
      <w:r w:rsidR="008209E6">
        <w:t xml:space="preserve"> sul modulo-PON: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72"/>
        <w:gridCol w:w="2416"/>
        <w:gridCol w:w="2492"/>
        <w:gridCol w:w="2425"/>
        <w:gridCol w:w="2364"/>
        <w:gridCol w:w="2434"/>
      </w:tblGrid>
      <w:tr w:rsidR="003B01CC" w:rsidTr="003B01CC">
        <w:tc>
          <w:tcPr>
            <w:tcW w:w="818" w:type="pct"/>
          </w:tcPr>
          <w:p w:rsidR="000F440E" w:rsidRDefault="000F440E"/>
        </w:tc>
        <w:tc>
          <w:tcPr>
            <w:tcW w:w="833" w:type="pct"/>
          </w:tcPr>
          <w:p w:rsidR="000F440E" w:rsidRPr="000F440E" w:rsidRDefault="000F440E">
            <w:pPr>
              <w:rPr>
                <w:b/>
              </w:rPr>
            </w:pPr>
            <w:r w:rsidRPr="000F440E">
              <w:rPr>
                <w:b/>
              </w:rPr>
              <w:t>I.C. COGORNO</w:t>
            </w:r>
          </w:p>
        </w:tc>
        <w:tc>
          <w:tcPr>
            <w:tcW w:w="859" w:type="pct"/>
          </w:tcPr>
          <w:p w:rsidR="000F440E" w:rsidRPr="000F440E" w:rsidRDefault="000F440E">
            <w:pPr>
              <w:rPr>
                <w:b/>
              </w:rPr>
            </w:pPr>
            <w:r w:rsidRPr="000F440E">
              <w:rPr>
                <w:b/>
              </w:rPr>
              <w:t>I.C.CICAGNA</w:t>
            </w:r>
          </w:p>
        </w:tc>
        <w:tc>
          <w:tcPr>
            <w:tcW w:w="836" w:type="pct"/>
          </w:tcPr>
          <w:p w:rsidR="000F440E" w:rsidRPr="000F440E" w:rsidRDefault="000F440E">
            <w:pPr>
              <w:rPr>
                <w:b/>
              </w:rPr>
            </w:pPr>
            <w:r w:rsidRPr="000F440E">
              <w:rPr>
                <w:b/>
              </w:rPr>
              <w:t>I.C.STURLA</w:t>
            </w:r>
          </w:p>
        </w:tc>
        <w:tc>
          <w:tcPr>
            <w:tcW w:w="815" w:type="pct"/>
          </w:tcPr>
          <w:p w:rsidR="000F440E" w:rsidRPr="000F440E" w:rsidRDefault="000F440E">
            <w:pPr>
              <w:rPr>
                <w:b/>
              </w:rPr>
            </w:pPr>
            <w:r w:rsidRPr="000F440E">
              <w:rPr>
                <w:b/>
              </w:rPr>
              <w:t>I.C. LEVANTO</w:t>
            </w:r>
          </w:p>
        </w:tc>
        <w:tc>
          <w:tcPr>
            <w:tcW w:w="839" w:type="pct"/>
          </w:tcPr>
          <w:p w:rsidR="000F440E" w:rsidRPr="000F440E" w:rsidRDefault="000F440E">
            <w:pPr>
              <w:rPr>
                <w:b/>
              </w:rPr>
            </w:pPr>
            <w:r w:rsidRPr="000F440E">
              <w:rPr>
                <w:b/>
              </w:rPr>
              <w:t>I.C. S.STEFANO MAGR</w:t>
            </w:r>
            <w:r>
              <w:rPr>
                <w:b/>
              </w:rPr>
              <w:t>A</w:t>
            </w:r>
          </w:p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t>Contesto di riferimento</w:t>
            </w:r>
          </w:p>
          <w:p w:rsidR="000F440E" w:rsidRPr="000F440E" w:rsidRDefault="000F440E">
            <w:pPr>
              <w:rPr>
                <w:b/>
              </w:rPr>
            </w:pP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t>Obiettivi del progetto</w:t>
            </w:r>
            <w:r w:rsidRPr="000F440E">
              <w:rPr>
                <w:b/>
              </w:rPr>
              <w:t xml:space="preserve"> – generali di </w:t>
            </w:r>
            <w:proofErr w:type="spellStart"/>
            <w:r w:rsidRPr="000F440E">
              <w:rPr>
                <w:b/>
              </w:rPr>
              <w:t>macrorete</w:t>
            </w:r>
            <w:proofErr w:type="spellEnd"/>
            <w:r w:rsidRPr="000F440E">
              <w:rPr>
                <w:b/>
              </w:rPr>
              <w:t xml:space="preserve"> e specifici di rete</w:t>
            </w:r>
          </w:p>
          <w:p w:rsidR="000F440E" w:rsidRPr="000F440E" w:rsidRDefault="000F440E">
            <w:pPr>
              <w:rPr>
                <w:b/>
              </w:rPr>
            </w:pP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>
            <w:bookmarkStart w:id="0" w:name="_GoBack"/>
            <w:bookmarkEnd w:id="0"/>
          </w:p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t>Caratteristiche dei destinatari</w:t>
            </w:r>
          </w:p>
          <w:p w:rsidR="000F440E" w:rsidRPr="000F440E" w:rsidRDefault="000F440E">
            <w:pPr>
              <w:rPr>
                <w:b/>
              </w:rPr>
            </w:pP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t>Apertura della scuola oltre l’orario scolastico</w:t>
            </w: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t>Coerenza con l’offerta formativa</w:t>
            </w: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t>Metodologie e innovatività</w:t>
            </w:r>
          </w:p>
          <w:p w:rsidR="000F440E" w:rsidRPr="000F440E" w:rsidRDefault="000F440E">
            <w:pPr>
              <w:rPr>
                <w:b/>
              </w:rPr>
            </w:pP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t>Struttura del progetto</w:t>
            </w:r>
          </w:p>
          <w:p w:rsidR="000F440E" w:rsidRPr="000F440E" w:rsidRDefault="000F440E">
            <w:pPr>
              <w:rPr>
                <w:b/>
              </w:rPr>
            </w:pP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proofErr w:type="spellStart"/>
            <w:r w:rsidRPr="000F440E">
              <w:rPr>
                <w:b/>
              </w:rPr>
              <w:t>Inclusività</w:t>
            </w:r>
            <w:proofErr w:type="spellEnd"/>
          </w:p>
          <w:p w:rsidR="000F440E" w:rsidRPr="000F440E" w:rsidRDefault="000F440E">
            <w:pPr>
              <w:rPr>
                <w:b/>
              </w:rPr>
            </w:pP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t>Valutabilità</w:t>
            </w:r>
          </w:p>
          <w:p w:rsidR="000F440E" w:rsidRPr="000F440E" w:rsidRDefault="000F440E">
            <w:pPr>
              <w:rPr>
                <w:b/>
              </w:rPr>
            </w:pP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t>Prospettive di scalabilità e replicabilità</w:t>
            </w:r>
          </w:p>
          <w:p w:rsidR="000F440E" w:rsidRPr="000F440E" w:rsidRDefault="000F440E" w:rsidP="000F440E">
            <w:pPr>
              <w:rPr>
                <w:b/>
              </w:rPr>
            </w:pP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t>Modalità di coinvolgimento di studentesse e studenti e genitori</w:t>
            </w:r>
          </w:p>
          <w:p w:rsidR="000F440E" w:rsidRPr="000F440E" w:rsidRDefault="000F440E" w:rsidP="000F440E">
            <w:pPr>
              <w:rPr>
                <w:b/>
              </w:rPr>
            </w:pP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  <w:tr w:rsidR="003B01CC" w:rsidTr="003B01CC">
        <w:tc>
          <w:tcPr>
            <w:tcW w:w="818" w:type="pct"/>
          </w:tcPr>
          <w:p w:rsidR="000F440E" w:rsidRPr="000F440E" w:rsidRDefault="000F440E" w:rsidP="000F440E">
            <w:pPr>
              <w:rPr>
                <w:b/>
              </w:rPr>
            </w:pPr>
            <w:r w:rsidRPr="000F440E">
              <w:rPr>
                <w:b/>
              </w:rPr>
              <w:lastRenderedPageBreak/>
              <w:t>Coinvolgimento del territorio in termini di collaborazioni</w:t>
            </w:r>
          </w:p>
          <w:p w:rsidR="000F440E" w:rsidRPr="000F440E" w:rsidRDefault="000F440E" w:rsidP="000F440E">
            <w:pPr>
              <w:rPr>
                <w:b/>
              </w:rPr>
            </w:pPr>
          </w:p>
        </w:tc>
        <w:tc>
          <w:tcPr>
            <w:tcW w:w="833" w:type="pct"/>
          </w:tcPr>
          <w:p w:rsidR="000F440E" w:rsidRDefault="000F440E"/>
        </w:tc>
        <w:tc>
          <w:tcPr>
            <w:tcW w:w="859" w:type="pct"/>
          </w:tcPr>
          <w:p w:rsidR="000F440E" w:rsidRDefault="000F440E"/>
        </w:tc>
        <w:tc>
          <w:tcPr>
            <w:tcW w:w="836" w:type="pct"/>
          </w:tcPr>
          <w:p w:rsidR="000F440E" w:rsidRDefault="000F440E"/>
        </w:tc>
        <w:tc>
          <w:tcPr>
            <w:tcW w:w="815" w:type="pct"/>
          </w:tcPr>
          <w:p w:rsidR="000F440E" w:rsidRDefault="000F440E"/>
        </w:tc>
        <w:tc>
          <w:tcPr>
            <w:tcW w:w="839" w:type="pct"/>
          </w:tcPr>
          <w:p w:rsidR="000F440E" w:rsidRDefault="000F440E"/>
        </w:tc>
      </w:tr>
    </w:tbl>
    <w:p w:rsidR="008209E6" w:rsidRDefault="008209E6" w:rsidP="000F440E">
      <w:pPr>
        <w:rPr>
          <w:b/>
          <w:sz w:val="24"/>
          <w:szCs w:val="24"/>
        </w:rPr>
      </w:pPr>
    </w:p>
    <w:p w:rsidR="008209E6" w:rsidRDefault="000F440E" w:rsidP="000F440E">
      <w:r>
        <w:rPr>
          <w:b/>
          <w:sz w:val="24"/>
          <w:szCs w:val="24"/>
        </w:rPr>
        <w:t xml:space="preserve">Tenere presenti i </w:t>
      </w:r>
      <w:r w:rsidR="008209E6" w:rsidRPr="00760455">
        <w:rPr>
          <w:b/>
        </w:rPr>
        <w:t>criteri di valutazione</w:t>
      </w:r>
      <w:r w:rsidR="008209E6">
        <w:t xml:space="preserve"> con i relativi punteggi: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5"/>
        <w:gridCol w:w="568"/>
        <w:gridCol w:w="2091"/>
      </w:tblGrid>
      <w:tr w:rsidR="001959D2" w:rsidTr="002F4689">
        <w:tc>
          <w:tcPr>
            <w:tcW w:w="7195" w:type="dxa"/>
          </w:tcPr>
          <w:p w:rsidR="001959D2" w:rsidRDefault="001959D2" w:rsidP="008209E6">
            <w:pPr>
              <w:jc w:val="both"/>
            </w:pPr>
            <w:r>
              <w:t>CARATTERISTICHE DI CONTESTO</w:t>
            </w:r>
          </w:p>
        </w:tc>
        <w:tc>
          <w:tcPr>
            <w:tcW w:w="2659" w:type="dxa"/>
            <w:gridSpan w:val="2"/>
          </w:tcPr>
          <w:p w:rsidR="001959D2" w:rsidRDefault="001959D2" w:rsidP="008209E6">
            <w:pPr>
              <w:jc w:val="both"/>
            </w:pPr>
          </w:p>
        </w:tc>
      </w:tr>
      <w:tr w:rsidR="002F4689" w:rsidTr="002F4689">
        <w:tc>
          <w:tcPr>
            <w:tcW w:w="7195" w:type="dxa"/>
          </w:tcPr>
          <w:p w:rsidR="002F4689" w:rsidRDefault="002F4689" w:rsidP="001959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Livello di disagio negli apprendimenti sulla base dei dati delle rilevazioni integrative condotte dall’INVALSI (quale media delle scuole in rete) </w:t>
            </w:r>
          </w:p>
          <w:p w:rsidR="002F4689" w:rsidRDefault="002F4689" w:rsidP="008209E6">
            <w:pPr>
              <w:jc w:val="both"/>
            </w:pPr>
          </w:p>
        </w:tc>
        <w:tc>
          <w:tcPr>
            <w:tcW w:w="568" w:type="dxa"/>
          </w:tcPr>
          <w:p w:rsidR="002F4689" w:rsidRDefault="002F4689" w:rsidP="002F4689">
            <w:pPr>
              <w:jc w:val="both"/>
            </w:pPr>
            <w:r>
              <w:t xml:space="preserve">15 </w:t>
            </w:r>
          </w:p>
        </w:tc>
        <w:tc>
          <w:tcPr>
            <w:tcW w:w="2091" w:type="dxa"/>
            <w:vMerge w:val="restart"/>
          </w:tcPr>
          <w:p w:rsidR="002F4689" w:rsidRDefault="002F4689" w:rsidP="008209E6">
            <w:pPr>
              <w:jc w:val="both"/>
            </w:pPr>
            <w:r>
              <w:t>(punti attribuiti automaticamente dal sistema informativo, in considerazione della media dei punteggi delle singole scuole)</w:t>
            </w:r>
          </w:p>
        </w:tc>
      </w:tr>
      <w:tr w:rsidR="002F4689" w:rsidTr="002F4689">
        <w:tc>
          <w:tcPr>
            <w:tcW w:w="7195" w:type="dxa"/>
          </w:tcPr>
          <w:p w:rsidR="002F4689" w:rsidRDefault="002F4689" w:rsidP="00A56F0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Tasso di deprivazione territoriale, rilevato dall’ISTAT </w:t>
            </w:r>
          </w:p>
        </w:tc>
        <w:tc>
          <w:tcPr>
            <w:tcW w:w="568" w:type="dxa"/>
          </w:tcPr>
          <w:p w:rsidR="002F4689" w:rsidRDefault="002F4689" w:rsidP="008209E6">
            <w:pPr>
              <w:jc w:val="both"/>
            </w:pPr>
            <w:r>
              <w:t>15</w:t>
            </w:r>
          </w:p>
        </w:tc>
        <w:tc>
          <w:tcPr>
            <w:tcW w:w="2091" w:type="dxa"/>
            <w:vMerge/>
          </w:tcPr>
          <w:p w:rsidR="002F4689" w:rsidRDefault="002F4689" w:rsidP="008209E6">
            <w:pPr>
              <w:jc w:val="both"/>
            </w:pPr>
          </w:p>
        </w:tc>
      </w:tr>
      <w:tr w:rsidR="001959D2" w:rsidTr="002F4689">
        <w:tc>
          <w:tcPr>
            <w:tcW w:w="7195" w:type="dxa"/>
          </w:tcPr>
          <w:p w:rsidR="001959D2" w:rsidRDefault="00A56F0B" w:rsidP="008209E6">
            <w:pPr>
              <w:jc w:val="both"/>
            </w:pPr>
            <w:r>
              <w:t>QUALITA’ DEL PROGETTO</w:t>
            </w:r>
          </w:p>
        </w:tc>
        <w:tc>
          <w:tcPr>
            <w:tcW w:w="2659" w:type="dxa"/>
            <w:gridSpan w:val="2"/>
          </w:tcPr>
          <w:p w:rsidR="001959D2" w:rsidRDefault="001959D2" w:rsidP="008209E6">
            <w:pPr>
              <w:jc w:val="both"/>
            </w:pPr>
          </w:p>
        </w:tc>
      </w:tr>
      <w:tr w:rsidR="001959D2" w:rsidTr="002F4689">
        <w:tc>
          <w:tcPr>
            <w:tcW w:w="7195" w:type="dxa"/>
          </w:tcPr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termini di: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coerenza con l’offerta formativa già in essere e capacità di integrazione con altri progetti della scuola, attuati anche grazie a finanziamenti diversi, oltre che con altre azioni del PON-FSE o di rilievo locale e nazionale;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innovatività e qualità pedagogica, in termini di metodologie, strumenti, impatti, nell’ottica della promozione di una didattica attiva e laboratoriale e della collaborazione tra i diversi attori della comunità educante;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inclusività</w:t>
            </w:r>
            <w:proofErr w:type="spellEnd"/>
            <w:r>
              <w:rPr>
                <w:sz w:val="22"/>
                <w:szCs w:val="22"/>
              </w:rPr>
              <w:t xml:space="preserve">, intesa come capacità della proposta progettuale di includere le studentesse e gli studenti con maggiore disagio negli apprendimenti e di migliorare il dialogo tra studentesse e studenti e le capacità cooperative;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valutabilità, intesa come capacità della proposta progettuale di stimolare la riflessione pedagogica e di misurare il progresso effettivo nell’acquisizione delle competenze;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prospettive di scalabilità e replicabilità della stessa nel tempo e sul territorio </w:t>
            </w:r>
          </w:p>
          <w:p w:rsidR="001959D2" w:rsidRDefault="001959D2" w:rsidP="008209E6">
            <w:pPr>
              <w:jc w:val="both"/>
            </w:pPr>
          </w:p>
        </w:tc>
        <w:tc>
          <w:tcPr>
            <w:tcW w:w="2659" w:type="dxa"/>
            <w:gridSpan w:val="2"/>
          </w:tcPr>
          <w:p w:rsidR="001959D2" w:rsidRDefault="00A56F0B" w:rsidP="008209E6">
            <w:pPr>
              <w:jc w:val="both"/>
            </w:pPr>
            <w:r>
              <w:t>40</w:t>
            </w:r>
          </w:p>
        </w:tc>
      </w:tr>
      <w:tr w:rsidR="00A56F0B" w:rsidTr="002F4689">
        <w:tc>
          <w:tcPr>
            <w:tcW w:w="7195" w:type="dxa"/>
          </w:tcPr>
          <w:p w:rsidR="00A56F0B" w:rsidRDefault="00A56F0B" w:rsidP="008209E6">
            <w:pPr>
              <w:jc w:val="both"/>
            </w:pPr>
            <w:r>
              <w:t>VALORE DI COMUNITA’</w:t>
            </w:r>
          </w:p>
        </w:tc>
        <w:tc>
          <w:tcPr>
            <w:tcW w:w="2659" w:type="dxa"/>
            <w:gridSpan w:val="2"/>
          </w:tcPr>
          <w:p w:rsidR="00A56F0B" w:rsidRDefault="00A56F0B" w:rsidP="008209E6">
            <w:pPr>
              <w:jc w:val="both"/>
            </w:pPr>
          </w:p>
        </w:tc>
      </w:tr>
      <w:tr w:rsidR="00A56F0B" w:rsidTr="002F4689">
        <w:tc>
          <w:tcPr>
            <w:tcW w:w="7195" w:type="dxa"/>
          </w:tcPr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termini di: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modalità di coinvolgimento di studentesse e studenti e famiglie nella progettazione e nella realizzazione del progetto da definire nell’ambito della descrizione dello stesso;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qualità della rete costituita e apporto concreto dei singoli soggetti coinvolti;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concreta capacità di promuovere il valore sociale del patrimonio rispetto alle comunità e al territorio;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coinvolgimento di ulteriori istituzioni scolastiche oltre alle 3 minime previste (3 punti in più per ogni istituzione scolastica fino a un massimo di 12 punti) </w:t>
            </w:r>
          </w:p>
          <w:p w:rsidR="00A56F0B" w:rsidRDefault="00A56F0B" w:rsidP="008209E6">
            <w:pPr>
              <w:jc w:val="both"/>
            </w:pPr>
          </w:p>
        </w:tc>
        <w:tc>
          <w:tcPr>
            <w:tcW w:w="2659" w:type="dxa"/>
            <w:gridSpan w:val="2"/>
          </w:tcPr>
          <w:p w:rsidR="00A56F0B" w:rsidRDefault="00A56F0B" w:rsidP="008209E6">
            <w:pPr>
              <w:jc w:val="both"/>
            </w:pPr>
            <w:r>
              <w:lastRenderedPageBreak/>
              <w:t>18</w:t>
            </w: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  <w:r>
              <w:t>12</w:t>
            </w:r>
          </w:p>
        </w:tc>
      </w:tr>
      <w:tr w:rsidR="00A56F0B" w:rsidTr="002F4689">
        <w:tc>
          <w:tcPr>
            <w:tcW w:w="7195" w:type="dxa"/>
          </w:tcPr>
          <w:p w:rsidR="00A56F0B" w:rsidRDefault="00A56F0B" w:rsidP="008209E6">
            <w:pPr>
              <w:jc w:val="both"/>
            </w:pPr>
            <w:r>
              <w:lastRenderedPageBreak/>
              <w:t>TOTALE PUNTEGGIO</w:t>
            </w:r>
          </w:p>
        </w:tc>
        <w:tc>
          <w:tcPr>
            <w:tcW w:w="2659" w:type="dxa"/>
            <w:gridSpan w:val="2"/>
          </w:tcPr>
          <w:p w:rsidR="00A56F0B" w:rsidRDefault="00A56F0B" w:rsidP="008209E6">
            <w:pPr>
              <w:jc w:val="both"/>
            </w:pPr>
            <w:r>
              <w:t>100</w:t>
            </w:r>
          </w:p>
        </w:tc>
      </w:tr>
    </w:tbl>
    <w:p w:rsidR="001959D2" w:rsidRDefault="001959D2" w:rsidP="008209E6">
      <w:pPr>
        <w:jc w:val="both"/>
      </w:pPr>
    </w:p>
    <w:p w:rsidR="000F440E" w:rsidRPr="00760455" w:rsidRDefault="000F440E" w:rsidP="000F440E">
      <w:pPr>
        <w:rPr>
          <w:b/>
          <w:sz w:val="24"/>
          <w:szCs w:val="24"/>
        </w:rPr>
      </w:pPr>
      <w:r w:rsidRPr="00760455">
        <w:rPr>
          <w:b/>
          <w:sz w:val="24"/>
          <w:szCs w:val="24"/>
        </w:rPr>
        <w:t>MODULI</w:t>
      </w:r>
    </w:p>
    <w:p w:rsidR="000F440E" w:rsidRPr="00760455" w:rsidRDefault="000F440E" w:rsidP="000F440E">
      <w:pPr>
        <w:jc w:val="both"/>
        <w:rPr>
          <w:b/>
          <w:sz w:val="24"/>
          <w:szCs w:val="24"/>
        </w:rPr>
      </w:pPr>
      <w:r w:rsidRPr="00760455">
        <w:rPr>
          <w:b/>
          <w:sz w:val="24"/>
          <w:szCs w:val="24"/>
        </w:rPr>
        <w:t>MODULO 1</w:t>
      </w:r>
    </w:p>
    <w:p w:rsidR="000F440E" w:rsidRDefault="000F440E" w:rsidP="000F440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Tipologia del modulo</w:t>
      </w:r>
    </w:p>
    <w:p w:rsidR="000F440E" w:rsidRDefault="000F440E" w:rsidP="000F440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Numero destinatari</w:t>
      </w:r>
    </w:p>
    <w:p w:rsidR="000F440E" w:rsidRDefault="000F440E" w:rsidP="000F440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Sedi dove è previsto l’intervento</w:t>
      </w:r>
    </w:p>
    <w:p w:rsidR="000F440E" w:rsidRDefault="000F440E" w:rsidP="000F440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Numero di ore di formazione previste</w:t>
      </w:r>
    </w:p>
    <w:p w:rsidR="000F440E" w:rsidRDefault="000F440E" w:rsidP="000F440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Titolo del modulo</w:t>
      </w:r>
    </w:p>
    <w:p w:rsidR="000F440E" w:rsidRDefault="000F440E" w:rsidP="000F440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Descrizione del modulo</w:t>
      </w:r>
    </w:p>
    <w:p w:rsidR="000F440E" w:rsidRDefault="000F440E" w:rsidP="000F440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prevista di inizio delle attività</w:t>
      </w:r>
    </w:p>
    <w:p w:rsidR="000F440E" w:rsidRPr="00760455" w:rsidRDefault="000F440E" w:rsidP="000F440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prevista di fine delle attività</w:t>
      </w:r>
    </w:p>
    <w:p w:rsidR="000F440E" w:rsidRDefault="000F440E" w:rsidP="008209E6">
      <w:pPr>
        <w:jc w:val="both"/>
      </w:pPr>
    </w:p>
    <w:sectPr w:rsidR="000F440E" w:rsidSect="003B01C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61E4"/>
    <w:multiLevelType w:val="hybridMultilevel"/>
    <w:tmpl w:val="6E38B222"/>
    <w:lvl w:ilvl="0" w:tplc="87EC062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1"/>
    <w:rsid w:val="000F440E"/>
    <w:rsid w:val="001959D2"/>
    <w:rsid w:val="002F4689"/>
    <w:rsid w:val="003B01CC"/>
    <w:rsid w:val="0047176B"/>
    <w:rsid w:val="004E20F1"/>
    <w:rsid w:val="006E6467"/>
    <w:rsid w:val="00760455"/>
    <w:rsid w:val="008209E6"/>
    <w:rsid w:val="00857113"/>
    <w:rsid w:val="0096440A"/>
    <w:rsid w:val="00A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44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8209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176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7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44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8209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176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7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2017-07-04T11:11:00Z</dcterms:created>
  <dcterms:modified xsi:type="dcterms:W3CDTF">2017-07-04T11:15:00Z</dcterms:modified>
</cp:coreProperties>
</file>